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color w:val="8EAADB" w:themeColor="accent5" w:themeTint="99"/>
          <w:sz w:val="22"/>
        </w:rPr>
      </w:pPr>
      <w:r>
        <w:rPr>
          <w:rFonts w:ascii="ＭＳ 明朝" w:hAnsi="ＭＳ 明朝" w:hint="eastAsia"/>
          <w:color w:val="8EAADB" w:themeColor="accent5" w:themeTint="99"/>
          <w:sz w:val="22"/>
        </w:rPr>
        <w:t>販売部№</w:t>
      </w:r>
      <w:r>
        <w:rPr>
          <w:rFonts w:ascii="ＭＳ 明朝" w:hAnsi="ＭＳ 明朝"/>
          <w:color w:val="8EAADB" w:themeColor="accent5" w:themeTint="99"/>
          <w:sz w:val="22"/>
        </w:rPr>
        <w:t>0</w:t>
      </w:r>
      <w:r>
        <w:rPr>
          <w:rFonts w:ascii="ＭＳ 明朝" w:hAnsi="ＭＳ 明朝" w:hint="eastAsia"/>
          <w:color w:val="8EAADB" w:themeColor="accent5" w:themeTint="99"/>
          <w:sz w:val="22"/>
        </w:rPr>
        <w:t>9001</w:t>
      </w:r>
    </w:p>
    <w:p>
      <w:pPr>
        <w:jc w:val="right"/>
        <w:rPr>
          <w:rFonts w:ascii="ＭＳ 明朝" w:hAnsi="ＭＳ 明朝"/>
          <w:color w:val="8EAADB" w:themeColor="accent5" w:themeTint="99"/>
          <w:sz w:val="22"/>
        </w:rPr>
      </w:pPr>
      <w:r>
        <w:rPr>
          <w:rFonts w:ascii="ＭＳ 明朝" w:hAnsi="ＭＳ 明朝" w:hint="eastAsia"/>
          <w:color w:val="8EAADB" w:themeColor="accent5" w:themeTint="99"/>
          <w:sz w:val="22"/>
        </w:rPr>
        <w:t>平成２６年９月２２日</w:t>
      </w:r>
    </w:p>
    <w:p>
      <w:pPr>
        <w:rPr>
          <w:rFonts w:ascii="ＭＳ 明朝" w:hAnsi="ＭＳ 明朝"/>
          <w:color w:val="8EAADB" w:themeColor="accent5" w:themeTint="99"/>
          <w:sz w:val="22"/>
        </w:rPr>
      </w:pPr>
      <w:smartTag w:uri="schemas-densijiten-jp/ddviewer" w:element="DDviewer">
        <w:r>
          <w:rPr>
            <w:rFonts w:ascii="ＭＳ 明朝" w:hAnsi="ＭＳ 明朝" w:hint="eastAsia"/>
            <w:color w:val="8EAADB" w:themeColor="accent5" w:themeTint="99"/>
            <w:sz w:val="22"/>
          </w:rPr>
          <w:t>株式</w:t>
        </w:r>
      </w:smartTag>
      <w:r>
        <w:rPr>
          <w:rFonts w:ascii="ＭＳ 明朝" w:hAnsi="ＭＳ 明朝" w:hint="eastAsia"/>
          <w:color w:val="8EAADB" w:themeColor="accent5" w:themeTint="99"/>
          <w:sz w:val="22"/>
        </w:rPr>
        <w:t>会社　船橋商事</w:t>
      </w:r>
    </w:p>
    <w:p>
      <w:pPr>
        <w:ind w:firstLineChars="100" w:firstLine="220"/>
        <w:rPr>
          <w:rFonts w:ascii="ＭＳ 明朝" w:hAnsi="ＭＳ 明朝"/>
          <w:color w:val="8EAADB" w:themeColor="accent5" w:themeTint="99"/>
          <w:sz w:val="22"/>
        </w:rPr>
      </w:pPr>
      <w:r>
        <w:rPr>
          <w:rFonts w:ascii="ＭＳ 明朝" w:hAnsi="ＭＳ 明朝" w:hint="eastAsia"/>
          <w:color w:val="8EAADB" w:themeColor="accent5" w:themeTint="99"/>
          <w:sz w:val="22"/>
        </w:rPr>
        <w:t>宣伝部長　梨地　武士哉 様</w:t>
      </w:r>
    </w:p>
    <w:p>
      <w:pPr>
        <w:jc w:val="right"/>
        <w:rPr>
          <w:rFonts w:ascii="ＭＳ 明朝" w:hAnsi="ＭＳ 明朝"/>
          <w:color w:val="8EAADB" w:themeColor="accent5" w:themeTint="99"/>
          <w:sz w:val="22"/>
        </w:rPr>
      </w:pPr>
      <w:smartTag w:uri="schemas-densijiten-jp/ddviewer" w:element="DDviewer">
        <w:r>
          <w:rPr>
            <w:rFonts w:ascii="ＭＳ 明朝" w:hAnsi="ＭＳ 明朝" w:hint="eastAsia"/>
            <w:color w:val="8EAADB" w:themeColor="accent5" w:themeTint="99"/>
            <w:sz w:val="22"/>
          </w:rPr>
          <w:t>株式</w:t>
        </w:r>
      </w:smartTag>
      <w:r>
        <w:rPr>
          <w:rFonts w:ascii="ＭＳ 明朝" w:hAnsi="ＭＳ 明朝" w:hint="eastAsia"/>
          <w:color w:val="8EAADB" w:themeColor="accent5" w:themeTint="99"/>
          <w:sz w:val="22"/>
        </w:rPr>
        <w:t>会社MON*2ファクトリー</w:t>
      </w:r>
    </w:p>
    <w:p>
      <w:pPr>
        <w:jc w:val="right"/>
        <w:rPr>
          <w:rFonts w:ascii="ＭＳ 明朝" w:hAnsi="ＭＳ 明朝"/>
          <w:color w:val="8EAADB" w:themeColor="accent5" w:themeTint="99"/>
          <w:sz w:val="22"/>
        </w:rPr>
      </w:pPr>
      <w:r>
        <w:rPr>
          <w:rFonts w:ascii="ＭＳ 明朝" w:hAnsi="ＭＳ 明朝" w:hint="eastAsia"/>
          <w:color w:val="8EAADB" w:themeColor="accent5" w:themeTint="99"/>
          <w:sz w:val="22"/>
        </w:rPr>
        <w:t xml:space="preserve">販売部　</w:t>
      </w:r>
      <w:r>
        <w:rPr>
          <w:rFonts w:hint="eastAsia"/>
          <w:color w:val="5B9BD5" w:themeColor="accent1"/>
        </w:rPr>
        <w:t>隈</w:t>
      </w:r>
      <w:r>
        <w:rPr>
          <w:color w:val="5B9BD5" w:themeColor="accent1"/>
        </w:rPr>
        <w:t>門</w:t>
      </w:r>
      <w:r>
        <w:rPr>
          <w:rFonts w:hint="eastAsia"/>
          <w:color w:val="5B9BD5" w:themeColor="accent1"/>
        </w:rPr>
        <w:t xml:space="preserve">　</w:t>
      </w:r>
      <w:r>
        <w:rPr>
          <w:color w:val="5B9BD5" w:themeColor="accent1"/>
        </w:rPr>
        <w:t>太朗</w:t>
      </w:r>
    </w:p>
    <w:p>
      <w:pPr>
        <w:rPr>
          <w:rFonts w:ascii="ＭＳ 明朝" w:hAnsi="ＭＳ 明朝"/>
          <w:color w:val="8EAADB" w:themeColor="accent5" w:themeTint="99"/>
          <w:sz w:val="22"/>
        </w:rPr>
      </w:pPr>
    </w:p>
    <w:p>
      <w:pPr>
        <w:jc w:val="center"/>
        <w:rPr>
          <w:rFonts w:ascii="ＭＳ 明朝" w:hAnsi="ＭＳ 明朝"/>
          <w:b/>
          <w:color w:val="5B9BD5" w:themeColor="accent1"/>
          <w:sz w:val="28"/>
          <w:szCs w:val="28"/>
          <w:shd w:val="pct15" w:color="auto" w:fill="FFFFFF"/>
        </w:rPr>
      </w:pPr>
      <w:r>
        <w:rPr>
          <w:rFonts w:ascii="Arial" w:hAnsi="Arial" w:cs="Arial"/>
          <w:b/>
          <w:color w:val="5B9BD5" w:themeColor="accent1"/>
          <w:sz w:val="23"/>
          <w:szCs w:val="23"/>
          <w:shd w:val="pct15" w:color="auto" w:fill="FFFFFF"/>
        </w:rPr>
        <w:t>くまモン型自動掃除機『モンバ</w:t>
      </w:r>
      <w:r>
        <w:rPr>
          <w:rFonts w:ascii="Arial" w:hAnsi="Arial" w:cs="Arial"/>
          <w:b/>
          <w:color w:val="5B9BD5" w:themeColor="accent1"/>
          <w:sz w:val="23"/>
          <w:szCs w:val="23"/>
          <w:shd w:val="pct15" w:color="auto" w:fill="FFFFFF"/>
        </w:rPr>
        <w:t>-Monba-</w:t>
      </w:r>
      <w:r>
        <w:rPr>
          <w:rFonts w:ascii="Arial" w:hAnsi="Arial" w:cs="Arial" w:hint="eastAsia"/>
          <w:b/>
          <w:color w:val="5B9BD5" w:themeColor="accent1"/>
          <w:sz w:val="23"/>
          <w:szCs w:val="23"/>
          <w:shd w:val="pct15" w:color="auto" w:fill="FFFFFF"/>
        </w:rPr>
        <w:t>Ⅱ</w:t>
      </w:r>
      <w:r>
        <w:rPr>
          <w:rFonts w:ascii="Arial" w:hAnsi="Arial" w:cs="Arial"/>
          <w:b/>
          <w:color w:val="5B9BD5" w:themeColor="accent1"/>
          <w:sz w:val="23"/>
          <w:szCs w:val="23"/>
          <w:shd w:val="pct15" w:color="auto" w:fill="FFFFFF"/>
        </w:rPr>
        <w:t>』</w:t>
      </w:r>
      <w:r>
        <w:rPr>
          <w:rFonts w:ascii="Arial" w:hAnsi="Arial" w:cs="Arial" w:hint="eastAsia"/>
          <w:b/>
          <w:color w:val="5B9BD5" w:themeColor="accent1"/>
          <w:sz w:val="23"/>
          <w:szCs w:val="23"/>
          <w:shd w:val="pct15" w:color="auto" w:fill="FFFFFF"/>
        </w:rPr>
        <w:t>に関するお問い合わせの件（</w:t>
      </w:r>
      <w:smartTag w:uri="schemas-densijiten-jp/ddviewer" w:element="DDviewer">
        <w:r>
          <w:rPr>
            <w:rFonts w:ascii="Arial" w:hAnsi="Arial" w:cs="Arial" w:hint="eastAsia"/>
            <w:b/>
            <w:color w:val="5B9BD5" w:themeColor="accent1"/>
            <w:sz w:val="23"/>
            <w:szCs w:val="23"/>
            <w:shd w:val="pct15" w:color="auto" w:fill="FFFFFF"/>
          </w:rPr>
          <w:t>回答</w:t>
        </w:r>
      </w:smartTag>
      <w:r>
        <w:rPr>
          <w:rFonts w:ascii="Arial" w:hAnsi="Arial" w:cs="Arial" w:hint="eastAsia"/>
          <w:b/>
          <w:color w:val="5B9BD5" w:themeColor="accent1"/>
          <w:sz w:val="23"/>
          <w:szCs w:val="23"/>
          <w:shd w:val="pct15" w:color="auto" w:fill="FFFFFF"/>
        </w:rPr>
        <w:t>）</w:t>
      </w:r>
    </w:p>
    <w:p>
      <w:pPr>
        <w:rPr>
          <w:rFonts w:ascii="ＭＳ 明朝" w:hAnsi="ＭＳ 明朝"/>
          <w:color w:val="8EAADB" w:themeColor="accent5" w:themeTint="99"/>
          <w:sz w:val="22"/>
        </w:rPr>
      </w:pPr>
    </w:p>
    <w:p>
      <w:pPr>
        <w:pStyle w:val="a9"/>
      </w:pPr>
      <w:r>
        <w:rPr>
          <w:rFonts w:ascii="HGPｺﾞｼｯｸM" w:eastAsia="HGPｺﾞｼｯｸM" w:hint="eastAsia"/>
          <w:color w:val="666666" w:themeColor="text1" w:themeTint="99"/>
          <w:sz w:val="24"/>
        </w:rPr>
        <w:t>拝復</w:t>
      </w:r>
      <w:r>
        <w:rPr>
          <w:rFonts w:ascii="HGPｺﾞｼｯｸM" w:eastAsia="HGPｺﾞｼｯｸM" w:hint="eastAsia"/>
          <w:color w:val="C45911" w:themeColor="accent2" w:themeShade="BF"/>
          <w:sz w:val="24"/>
        </w:rPr>
        <w:t>（または前略）、（貴社ますますご盛栄のこととお慶び申し上げます。平素より格段のご愛顧を賜り厚く御礼申し上げます。＝省略可）</w:t>
      </w:r>
    </w:p>
    <w:p>
      <w:pPr>
        <w:ind w:firstLineChars="100" w:firstLine="24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さて、標記製品についてお問い合わせいただき、誠にありがとうございました。</w:t>
      </w:r>
    </w:p>
    <w:p>
      <w:pPr>
        <w:ind w:firstLineChars="100" w:firstLine="240"/>
        <w:rPr>
          <w:rFonts w:ascii="HGPｺﾞｼｯｸM" w:eastAsia="HGPｺﾞｼｯｸM" w:hAnsi="ＭＳ 明朝"/>
          <w:color w:val="000000" w:themeColor="text1"/>
          <w:sz w:val="24"/>
        </w:rPr>
      </w:pPr>
      <w:r>
        <w:rPr>
          <w:rFonts w:ascii="HGPｺﾞｼｯｸM" w:eastAsia="HGPｺﾞｼｯｸM" w:hAnsi="ＭＳ 明朝" w:hint="eastAsia"/>
          <w:color w:val="000000" w:themeColor="text1"/>
          <w:sz w:val="24"/>
        </w:rPr>
        <w:t>標記商品の在庫につきましては、十分確保できており、御社のご希望通りの数量、納期で手配可能です。詳細につきましては、下記をご参照いただけましたら幸いに存じます。ご検討の程、何卒宜しくお願い申し上げます。</w:t>
      </w:r>
    </w:p>
    <w:p>
      <w:pPr>
        <w:rPr>
          <w:rFonts w:ascii="HGPｺﾞｼｯｸM" w:eastAsia="HGPｺﾞｼｯｸM" w:hAnsi="ＭＳ 明朝"/>
          <w:color w:val="000000" w:themeColor="text1"/>
          <w:sz w:val="24"/>
        </w:rPr>
      </w:pPr>
    </w:p>
    <w:p>
      <w:pPr>
        <w:pStyle w:val="ab"/>
      </w:pPr>
      <w:r>
        <w:rPr>
          <w:rFonts w:hint="eastAsia"/>
        </w:rPr>
        <w:t>記</w:t>
      </w:r>
    </w:p>
    <w:p/>
    <w:p>
      <w:pPr>
        <w:ind w:leftChars="540" w:left="1700" w:hangingChars="236" w:hanging="566"/>
        <w:rPr>
          <w:rFonts w:ascii="HGPｺﾞｼｯｸM" w:eastAsia="HGPｺﾞｼｯｸM" w:hAnsi="ＭＳ 明朝"/>
          <w:color w:val="000000" w:themeColor="text1"/>
          <w:sz w:val="24"/>
        </w:rPr>
      </w:pPr>
      <w:r>
        <w:rPr>
          <w:rFonts w:ascii="HGPｺﾞｼｯｸM" w:eastAsia="HGPｺﾞｼｯｸM" w:hAnsi="ＭＳ 明朝" w:hint="eastAsia"/>
          <w:color w:val="000000" w:themeColor="text1"/>
          <w:sz w:val="24"/>
        </w:rPr>
        <w:t>商品名：</w:t>
      </w:r>
      <w:r>
        <w:rPr>
          <w:rFonts w:ascii="HGPｺﾞｼｯｸM" w:eastAsia="HGPｺﾞｼｯｸM" w:hAnsi="ＭＳ 明朝"/>
          <w:color w:val="000000" w:themeColor="text1"/>
          <w:sz w:val="24"/>
        </w:rPr>
        <w:t>くまモン型自動掃除機『モンバ-Monba-</w:t>
      </w:r>
      <w:r>
        <w:rPr>
          <w:rFonts w:ascii="HGPｺﾞｼｯｸM" w:eastAsia="HGPｺﾞｼｯｸM" w:hAnsi="ＭＳ 明朝" w:hint="eastAsia"/>
          <w:color w:val="000000" w:themeColor="text1"/>
          <w:sz w:val="24"/>
        </w:rPr>
        <w:t>Ⅱ</w:t>
      </w:r>
      <w:r>
        <w:rPr>
          <w:rFonts w:ascii="HGPｺﾞｼｯｸM" w:eastAsia="HGPｺﾞｼｯｸM" w:hAnsi="ＭＳ 明朝"/>
          <w:color w:val="000000" w:themeColor="text1"/>
          <w:sz w:val="24"/>
        </w:rPr>
        <w:t>』</w:t>
      </w:r>
    </w:p>
    <w:p>
      <w:pPr>
        <w:ind w:leftChars="540" w:left="1700" w:hangingChars="236" w:hanging="566"/>
        <w:rPr>
          <w:rFonts w:ascii="HGPｺﾞｼｯｸM" w:eastAsia="HGPｺﾞｼｯｸM" w:hAnsi="ＭＳ 明朝"/>
          <w:color w:val="000000" w:themeColor="text1"/>
          <w:sz w:val="24"/>
        </w:rPr>
      </w:pPr>
      <w:r>
        <w:rPr>
          <w:rFonts w:ascii="HGPｺﾞｼｯｸM" w:eastAsia="HGPｺﾞｼｯｸM" w:hAnsi="ＭＳ 明朝" w:hint="eastAsia"/>
          <w:color w:val="000000" w:themeColor="text1"/>
          <w:sz w:val="24"/>
        </w:rPr>
        <w:t>数量：５０セットまで対応可能</w:t>
      </w:r>
    </w:p>
    <w:p>
      <w:pPr>
        <w:ind w:leftChars="540" w:left="1700" w:hangingChars="236" w:hanging="566"/>
        <w:rPr>
          <w:rFonts w:ascii="HGPｺﾞｼｯｸM" w:eastAsia="HGPｺﾞｼｯｸM" w:hAnsi="ＭＳ 明朝"/>
          <w:color w:val="000000" w:themeColor="text1"/>
          <w:sz w:val="24"/>
        </w:rPr>
      </w:pPr>
      <w:r>
        <w:rPr>
          <w:rFonts w:ascii="HGPｺﾞｼｯｸM" w:eastAsia="HGPｺﾞｼｯｸM" w:hAnsi="ＭＳ 明朝" w:hint="eastAsia"/>
          <w:color w:val="000000" w:themeColor="text1"/>
          <w:sz w:val="24"/>
        </w:rPr>
        <w:t>納期：※通常　１０月１７日（金）　　〔※最短　１０月１０日（金）〕</w:t>
      </w:r>
    </w:p>
    <w:p>
      <w:pPr>
        <w:ind w:leftChars="540" w:left="1700" w:hangingChars="236" w:hanging="566"/>
        <w:rPr>
          <w:rFonts w:ascii="HGPｺﾞｼｯｸM" w:eastAsia="HGPｺﾞｼｯｸM" w:hAnsi="ＭＳ 明朝"/>
          <w:color w:val="000000" w:themeColor="text1"/>
          <w:sz w:val="24"/>
        </w:rPr>
      </w:pPr>
      <w:r>
        <w:rPr>
          <w:rFonts w:ascii="HGPｺﾞｼｯｸM" w:eastAsia="HGPｺﾞｼｯｸM" w:hAnsi="ＭＳ 明朝" w:hint="eastAsia"/>
          <w:color w:val="000000" w:themeColor="text1"/>
          <w:sz w:val="24"/>
        </w:rPr>
        <w:t>備考：９月３０日（火）まで正式にご注文いただくと納期を１０日ほど早めることが可能です。</w:t>
      </w:r>
    </w:p>
    <w:p>
      <w:pPr>
        <w:ind w:leftChars="540" w:left="1700" w:hangingChars="236" w:hanging="566"/>
        <w:rPr>
          <w:rFonts w:ascii="HGPｺﾞｼｯｸM" w:eastAsia="HGPｺﾞｼｯｸM" w:hAnsi="ＭＳ 明朝"/>
          <w:color w:val="000000" w:themeColor="text1"/>
          <w:sz w:val="24"/>
        </w:rPr>
      </w:pPr>
      <w:r>
        <w:rPr>
          <w:rFonts w:ascii="HGPｺﾞｼｯｸM" w:eastAsia="HGPｺﾞｼｯｸM" w:hAnsi="ＭＳ 明朝" w:hint="eastAsia"/>
          <w:color w:val="000000" w:themeColor="text1"/>
          <w:sz w:val="24"/>
        </w:rPr>
        <w:t>併せてご検討の程宜しくお願いいたします。</w:t>
      </w:r>
    </w:p>
    <w:p>
      <w:pPr>
        <w:jc w:val="right"/>
        <w:rPr>
          <w:rFonts w:ascii="HGPｺﾞｼｯｸM" w:eastAsia="HGPｺﾞｼｯｸM" w:hAnsi="ＭＳ 明朝"/>
          <w:color w:val="000000" w:themeColor="text1"/>
          <w:sz w:val="24"/>
        </w:rPr>
      </w:pPr>
      <w:r>
        <w:rPr>
          <w:rFonts w:ascii="HGPｺﾞｼｯｸM" w:eastAsia="HGPｺﾞｼｯｸM" w:hAnsi="ＭＳ 明朝" w:hint="eastAsia"/>
          <w:color w:val="000000" w:themeColor="text1"/>
          <w:sz w:val="24"/>
        </w:rPr>
        <w:t>以上</w:t>
      </w:r>
    </w:p>
    <w:p>
      <w:pPr>
        <w:rPr>
          <w:rFonts w:ascii="HGPｺﾞｼｯｸM" w:eastAsia="HGPｺﾞｼｯｸM" w:hAnsi="ＭＳ 明朝"/>
          <w:color w:val="000000" w:themeColor="text1"/>
          <w:sz w:val="24"/>
        </w:rPr>
      </w:pPr>
      <w:r>
        <w:rPr>
          <w:rFonts w:ascii="HGPｺﾞｼｯｸM" w:eastAsia="HGPｺﾞｼｯｸM" w:hAnsi="ＭＳ 明朝" w:hint="eastAsia"/>
          <w:color w:val="000000" w:themeColor="text1"/>
          <w:sz w:val="24"/>
        </w:rPr>
        <w:t>----------------------------------------------------</w:t>
      </w:r>
      <w:r>
        <w:rPr>
          <w:rFonts w:ascii="HGPｺﾞｼｯｸM" w:eastAsia="HGPｺﾞｼｯｸM" w:hAnsi="ＭＳ 明朝" w:hint="eastAsia"/>
          <w:color w:val="000000" w:themeColor="text1"/>
          <w:sz w:val="24"/>
        </w:rPr>
        <w:br/>
      </w:r>
    </w:p>
    <w:p>
      <w:pPr>
        <w:rPr>
          <w:rFonts w:ascii="HGPｺﾞｼｯｸM" w:eastAsia="HGPｺﾞｼｯｸM" w:hAnsi="ＭＳ 明朝"/>
          <w:color w:val="000000" w:themeColor="text1"/>
          <w:sz w:val="24"/>
        </w:rPr>
      </w:pPr>
      <w:r>
        <w:rPr>
          <w:noProof/>
          <w:color w:val="C45911" w:themeColor="accent2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4445</wp:posOffset>
                </wp:positionV>
                <wp:extent cx="34575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>〔</w:t>
                            </w:r>
                            <w:r>
                              <w:rPr>
                                <w:color w:val="5B9BD5" w:themeColor="accent1"/>
                              </w:rPr>
                              <w:t>問合せ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>〕</w:t>
                            </w:r>
                          </w:p>
                          <w:p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 xml:space="preserve">　販売部：隈</w:t>
                            </w:r>
                            <w:r>
                              <w:rPr>
                                <w:color w:val="5B9BD5" w:themeColor="accent1"/>
                              </w:rPr>
                              <w:t>門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 xml:space="preserve">　</w:t>
                            </w:r>
                            <w:r>
                              <w:rPr>
                                <w:color w:val="5B9BD5" w:themeColor="accent1"/>
                              </w:rPr>
                              <w:t>太朗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>（仕入れ</w:t>
                            </w:r>
                            <w:r>
                              <w:rPr>
                                <w:color w:val="5B9BD5" w:themeColor="accent1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 xml:space="preserve">　</w:t>
                            </w:r>
                          </w:p>
                          <w:p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 xml:space="preserve">　担当者連絡先：</w:t>
                            </w:r>
                          </w:p>
                          <w:p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 xml:space="preserve">　</w:t>
                            </w:r>
                            <w:r>
                              <w:rPr>
                                <w:color w:val="5B9BD5" w:themeColor="accent1"/>
                              </w:rPr>
                              <w:t>〔事務所〕電話：</w:t>
                            </w:r>
                            <w:r>
                              <w:rPr>
                                <w:color w:val="5B9BD5" w:themeColor="accent1"/>
                              </w:rPr>
                              <w:t>096-3**-****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>FAX</w:t>
                            </w:r>
                            <w:r>
                              <w:rPr>
                                <w:color w:val="5B9BD5" w:themeColor="accen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>096-3**-****</w:t>
                            </w:r>
                          </w:p>
                          <w:p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 xml:space="preserve">　</w:t>
                            </w:r>
                            <w:r>
                              <w:rPr>
                                <w:color w:val="5B9BD5" w:themeColor="accent1"/>
                              </w:rPr>
                              <w:t>〔携帯〕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>080-****-****</w:t>
                            </w:r>
                          </w:p>
                          <w:p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 xml:space="preserve">　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〔メール〕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7pt;margin-top:.35pt;width:27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">
                <v:textbox style="mso-fit-shape-to-text:t">
                  <w:txbxContent>
                    <w:p>
                      <w:pPr>
                        <w:rPr>
                          <w:rFonts w:hint="eastAsia"/>
                          <w:color w:val="5B9BD5" w:themeColor="accent1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</w:rPr>
                        <w:t>〔</w:t>
                      </w:r>
                      <w:r>
                        <w:rPr>
                          <w:color w:val="5B9BD5" w:themeColor="accent1"/>
                        </w:rPr>
                        <w:t>問合せ</w:t>
                      </w:r>
                      <w:r>
                        <w:rPr>
                          <w:rFonts w:hint="eastAsia"/>
                          <w:color w:val="5B9BD5" w:themeColor="accent1"/>
                        </w:rPr>
                        <w:t>〕</w:t>
                      </w:r>
                    </w:p>
                    <w:p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</w:rPr>
                        <w:t xml:space="preserve">　販売部：隈</w:t>
                      </w:r>
                      <w:r>
                        <w:rPr>
                          <w:color w:val="5B9BD5" w:themeColor="accent1"/>
                        </w:rPr>
                        <w:t>門</w:t>
                      </w:r>
                      <w:r>
                        <w:rPr>
                          <w:rFonts w:hint="eastAsia"/>
                          <w:color w:val="5B9BD5" w:themeColor="accent1"/>
                        </w:rPr>
                        <w:t xml:space="preserve">　</w:t>
                      </w:r>
                      <w:r>
                        <w:rPr>
                          <w:color w:val="5B9BD5" w:themeColor="accent1"/>
                        </w:rPr>
                        <w:t>太朗</w:t>
                      </w:r>
                      <w:r>
                        <w:rPr>
                          <w:rFonts w:hint="eastAsia"/>
                          <w:color w:val="5B9BD5" w:themeColor="accent1"/>
                        </w:rPr>
                        <w:t>（仕入れ</w:t>
                      </w:r>
                      <w:r>
                        <w:rPr>
                          <w:color w:val="5B9BD5" w:themeColor="accent1"/>
                        </w:rPr>
                        <w:t>担当</w:t>
                      </w:r>
                      <w:r>
                        <w:rPr>
                          <w:rFonts w:hint="eastAsia"/>
                          <w:color w:val="5B9BD5" w:themeColor="accent1"/>
                        </w:rPr>
                        <w:t>）</w:t>
                      </w:r>
                    </w:p>
                    <w:p>
                      <w:pPr>
                        <w:rPr>
                          <w:rFonts w:hint="eastAsia"/>
                          <w:color w:val="5B9BD5" w:themeColor="accent1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</w:rPr>
                        <w:t xml:space="preserve">　</w:t>
                      </w:r>
                    </w:p>
                    <w:p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</w:rPr>
                        <w:t xml:space="preserve">　担当者連絡先：</w:t>
                      </w:r>
                    </w:p>
                    <w:p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</w:rPr>
                        <w:t xml:space="preserve">　</w:t>
                      </w:r>
                      <w:r>
                        <w:rPr>
                          <w:color w:val="5B9BD5" w:themeColor="accent1"/>
                        </w:rPr>
                        <w:t>〔事務所〕電話：</w:t>
                      </w:r>
                      <w:r>
                        <w:rPr>
                          <w:color w:val="5B9BD5" w:themeColor="accent1"/>
                        </w:rPr>
                        <w:t>096-3**-****</w:t>
                      </w:r>
                      <w:r>
                        <w:rPr>
                          <w:color w:val="5B9BD5" w:themeColor="accen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5B9BD5" w:themeColor="accent1"/>
                        </w:rPr>
                        <w:t>FAX</w:t>
                      </w:r>
                      <w:r>
                        <w:rPr>
                          <w:color w:val="5B9BD5" w:themeColor="accent1"/>
                        </w:rPr>
                        <w:t>：</w:t>
                      </w:r>
                      <w:r>
                        <w:rPr>
                          <w:rFonts w:hint="eastAsia"/>
                          <w:color w:val="5B9BD5" w:themeColor="accent1"/>
                        </w:rPr>
                        <w:t>096-3**-****</w:t>
                      </w:r>
                    </w:p>
                    <w:p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</w:rPr>
                        <w:t xml:space="preserve">　</w:t>
                      </w:r>
                      <w:r>
                        <w:rPr>
                          <w:color w:val="5B9BD5" w:themeColor="accent1"/>
                        </w:rPr>
                        <w:t>〔携帯〕</w:t>
                      </w:r>
                      <w:r>
                        <w:rPr>
                          <w:rFonts w:hint="eastAsia"/>
                          <w:color w:val="5B9BD5" w:themeColor="accen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5B9BD5" w:themeColor="accent1"/>
                        </w:rPr>
                        <w:t>080-****-****</w:t>
                      </w:r>
                    </w:p>
                    <w:p>
                      <w:pPr>
                        <w:rPr>
                          <w:rFonts w:hint="eastAsia"/>
                          <w:color w:val="5B9BD5" w:themeColor="accent1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</w:rPr>
                        <w:t xml:space="preserve">　</w:t>
                      </w:r>
                      <w:r>
                        <w:rPr>
                          <w:color w:val="5B9BD5" w:themeColor="accent1"/>
                        </w:rPr>
                        <w:t xml:space="preserve">〔メール〕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HGPｺﾞｼｯｸM" w:eastAsia="HGPｺﾞｼｯｸM" w:hAnsi="ＭＳ 明朝"/>
          <w:color w:val="000000" w:themeColor="text1"/>
          <w:sz w:val="24"/>
        </w:rPr>
      </w:pPr>
    </w:p>
    <w:p>
      <w:pPr>
        <w:rPr>
          <w:rFonts w:ascii="HGPｺﾞｼｯｸM" w:eastAsia="HGPｺﾞｼｯｸM" w:hAnsi="ＭＳ 明朝"/>
          <w:color w:val="000000" w:themeColor="text1"/>
          <w:sz w:val="24"/>
        </w:rPr>
      </w:pPr>
    </w:p>
    <w:p>
      <w:pPr>
        <w:rPr>
          <w:color w:val="C45911" w:themeColor="accent2" w:themeShade="BF"/>
        </w:rPr>
      </w:pPr>
    </w:p>
    <w:p>
      <w:pPr>
        <w:rPr>
          <w:color w:val="C45911" w:themeColor="accent2" w:themeShade="BF"/>
        </w:rPr>
      </w:pPr>
    </w:p>
    <w:p>
      <w:pPr>
        <w:rPr>
          <w:color w:val="C45911" w:themeColor="accent2" w:themeShade="BF"/>
        </w:rPr>
      </w:pPr>
    </w:p>
    <w:p>
      <w:pPr>
        <w:rPr>
          <w:color w:val="C45911" w:themeColor="accent2" w:themeShade="BF"/>
        </w:rPr>
      </w:pPr>
    </w:p>
    <w:p>
      <w:pPr>
        <w:rPr>
          <w:color w:val="C45911" w:themeColor="accent2" w:themeShade="BF"/>
        </w:rPr>
      </w:pPr>
    </w:p>
    <w:p>
      <w:bookmarkStart w:id="0" w:name="_GoBack"/>
      <w:bookmarkEnd w:id="0"/>
    </w:p>
    <w:sectPr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5C2"/>
    <w:multiLevelType w:val="multilevel"/>
    <w:tmpl w:val="592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Closing"/>
    <w:basedOn w:val="a"/>
    <w:link w:val="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Salutation"/>
    <w:basedOn w:val="a"/>
    <w:next w:val="a"/>
    <w:link w:val="aa"/>
    <w:unhideWhenUsed/>
    <w:rPr>
      <w:rFonts w:ascii="ＭＳ 明朝" w:hAnsi="ＭＳ 明朝"/>
      <w:color w:val="8EAADB" w:themeColor="accent5" w:themeTint="99"/>
      <w:sz w:val="22"/>
    </w:rPr>
  </w:style>
  <w:style w:type="character" w:customStyle="1" w:styleId="aa">
    <w:name w:val="挨拶文 (文字)"/>
    <w:basedOn w:val="a0"/>
    <w:link w:val="a9"/>
    <w:rPr>
      <w:rFonts w:ascii="ＭＳ 明朝" w:hAnsi="ＭＳ 明朝"/>
      <w:color w:val="8EAADB" w:themeColor="accent5" w:themeTint="99"/>
      <w:sz w:val="22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HGPｺﾞｼｯｸM" w:eastAsia="HGPｺﾞｼｯｸM" w:hAnsi="ＭＳ 明朝"/>
      <w:color w:val="666666" w:themeColor="text1" w:themeTint="99"/>
      <w:sz w:val="24"/>
    </w:rPr>
  </w:style>
  <w:style w:type="character" w:customStyle="1" w:styleId="ac">
    <w:name w:val="記 (文字)"/>
    <w:basedOn w:val="a0"/>
    <w:link w:val="ab"/>
    <w:uiPriority w:val="99"/>
    <w:rPr>
      <w:rFonts w:ascii="HGPｺﾞｼｯｸM" w:eastAsia="HGPｺﾞｼｯｸM" w:hAnsi="ＭＳ 明朝"/>
      <w:color w:val="666666" w:themeColor="text1" w:themeTint="9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2014-09-22T07:22:00Z</dcterms:created>
  <dcterms:modified xsi:type="dcterms:W3CDTF">2014-09-22T07:22:00Z</dcterms:modified>
</cp:coreProperties>
</file>